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350" w:rsidRDefault="006336CA" w:rsidP="006336CA">
      <w:pPr>
        <w:pStyle w:val="a3"/>
        <w:spacing w:before="0" w:beforeAutospacing="0" w:after="0" w:afterAutospacing="0"/>
        <w:jc w:val="center"/>
        <w:rPr>
          <w:b/>
          <w:bCs/>
          <w:i/>
          <w:iCs/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7"/>
          <w:szCs w:val="27"/>
        </w:rPr>
        <w:t xml:space="preserve">Зачёт №4 по литературе </w:t>
      </w:r>
      <w:r w:rsidR="00B12350">
        <w:rPr>
          <w:b/>
          <w:bCs/>
          <w:i/>
          <w:iCs/>
          <w:color w:val="000000"/>
          <w:sz w:val="27"/>
          <w:szCs w:val="27"/>
        </w:rPr>
        <w:t>9 класс</w:t>
      </w:r>
      <w:r>
        <w:rPr>
          <w:b/>
          <w:bCs/>
          <w:i/>
          <w:iCs/>
          <w:color w:val="000000"/>
          <w:sz w:val="27"/>
          <w:szCs w:val="27"/>
        </w:rPr>
        <w:t xml:space="preserve">                                                   Срок сдачи: до 21 мая</w:t>
      </w:r>
    </w:p>
    <w:p w:rsidR="006336CA" w:rsidRDefault="006336CA" w:rsidP="006336CA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B12350" w:rsidRDefault="00B12350" w:rsidP="006336CA">
      <w:pPr>
        <w:pStyle w:val="a3"/>
        <w:spacing w:before="0" w:beforeAutospacing="0" w:after="0" w:afterAutospacing="0"/>
        <w:rPr>
          <w:b/>
          <w:bCs/>
          <w:color w:val="000000"/>
        </w:rPr>
      </w:pPr>
      <w:r w:rsidRPr="006336CA">
        <w:rPr>
          <w:b/>
          <w:bCs/>
          <w:color w:val="000000"/>
        </w:rPr>
        <w:t>Выб</w:t>
      </w:r>
      <w:r w:rsidR="006336CA" w:rsidRPr="006336CA">
        <w:rPr>
          <w:b/>
          <w:bCs/>
          <w:color w:val="000000"/>
        </w:rPr>
        <w:t>ерите правильный вариант ответа:</w:t>
      </w:r>
    </w:p>
    <w:p w:rsidR="006336CA" w:rsidRPr="006336CA" w:rsidRDefault="006336CA" w:rsidP="006336CA">
      <w:pPr>
        <w:pStyle w:val="a3"/>
        <w:spacing w:before="0" w:beforeAutospacing="0" w:after="0" w:afterAutospacing="0"/>
        <w:rPr>
          <w:rFonts w:ascii="Tahoma" w:hAnsi="Tahoma" w:cs="Tahoma"/>
          <w:b/>
          <w:color w:val="000000"/>
          <w:sz w:val="18"/>
          <w:szCs w:val="18"/>
        </w:rPr>
      </w:pPr>
    </w:p>
    <w:p w:rsidR="00B12350" w:rsidRDefault="00B12350" w:rsidP="006336CA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i/>
          <w:iCs/>
          <w:color w:val="000000"/>
        </w:rPr>
        <w:t xml:space="preserve">1. Когда было </w:t>
      </w:r>
      <w:r w:rsidR="006336CA">
        <w:rPr>
          <w:i/>
          <w:iCs/>
          <w:color w:val="000000"/>
        </w:rPr>
        <w:t>создано «Слово о полку Игореве»?</w:t>
      </w:r>
    </w:p>
    <w:p w:rsidR="00B12350" w:rsidRDefault="00B12350" w:rsidP="006336CA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а) в конце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XII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века;</w:t>
      </w:r>
    </w:p>
    <w:p w:rsidR="00B12350" w:rsidRDefault="00B12350" w:rsidP="006336CA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б) в начале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XI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века;</w:t>
      </w:r>
    </w:p>
    <w:p w:rsidR="00B12350" w:rsidRDefault="00B12350" w:rsidP="006336CA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в) в середине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XIII</w:t>
      </w:r>
      <w:r>
        <w:rPr>
          <w:rStyle w:val="apple-converted-space"/>
          <w:color w:val="000000"/>
        </w:rPr>
        <w:t> </w:t>
      </w:r>
      <w:r w:rsidR="006336CA">
        <w:rPr>
          <w:color w:val="000000"/>
        </w:rPr>
        <w:t>века.</w:t>
      </w:r>
    </w:p>
    <w:p w:rsidR="00B12350" w:rsidRDefault="00B12350" w:rsidP="006336CA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B12350" w:rsidRDefault="00B12350" w:rsidP="006336CA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i/>
          <w:iCs/>
          <w:color w:val="000000"/>
        </w:rPr>
        <w:t>2. Как</w:t>
      </w:r>
      <w:r w:rsidR="006336CA">
        <w:rPr>
          <w:i/>
          <w:iCs/>
          <w:color w:val="000000"/>
        </w:rPr>
        <w:t>ов жанр «Слово о полку Игореве»?</w:t>
      </w:r>
    </w:p>
    <w:p w:rsidR="00B12350" w:rsidRDefault="00B12350" w:rsidP="006336CA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а) роман;</w:t>
      </w:r>
    </w:p>
    <w:p w:rsidR="00B12350" w:rsidRDefault="00B12350" w:rsidP="006336CA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б) повесть;</w:t>
      </w:r>
    </w:p>
    <w:p w:rsidR="00B12350" w:rsidRDefault="00B12350" w:rsidP="006336CA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в) сказка;</w:t>
      </w:r>
    </w:p>
    <w:p w:rsidR="00B12350" w:rsidRDefault="00B12350" w:rsidP="006336CA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г) лироэпическая воинская повесть.</w:t>
      </w:r>
    </w:p>
    <w:p w:rsidR="00B12350" w:rsidRDefault="00B12350" w:rsidP="006336CA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B12350" w:rsidRDefault="00B12350" w:rsidP="006336CA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i/>
          <w:iCs/>
          <w:color w:val="000000"/>
        </w:rPr>
        <w:t>3. Где плачет Ярославна?</w:t>
      </w:r>
    </w:p>
    <w:p w:rsidR="00B12350" w:rsidRDefault="00B12350" w:rsidP="006336CA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а) в поле;</w:t>
      </w:r>
    </w:p>
    <w:p w:rsidR="00B12350" w:rsidRDefault="00B12350" w:rsidP="006336CA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б) на городской стене в Путивле;</w:t>
      </w:r>
    </w:p>
    <w:p w:rsidR="00B12350" w:rsidRDefault="00B12350" w:rsidP="006336CA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в) дома.</w:t>
      </w:r>
    </w:p>
    <w:p w:rsidR="00B12350" w:rsidRDefault="00B12350" w:rsidP="006336CA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B12350" w:rsidRDefault="00B12350" w:rsidP="006336CA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i/>
          <w:iCs/>
          <w:color w:val="000000"/>
        </w:rPr>
        <w:t>4. Апокрифическая литература – это литература:</w:t>
      </w:r>
    </w:p>
    <w:p w:rsidR="00B12350" w:rsidRDefault="00B12350" w:rsidP="006336CA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а) тайная, сокровенная;</w:t>
      </w:r>
    </w:p>
    <w:p w:rsidR="00B12350" w:rsidRDefault="00B12350" w:rsidP="006336CA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б) явная, известная;</w:t>
      </w:r>
    </w:p>
    <w:p w:rsidR="00B12350" w:rsidRDefault="00B12350" w:rsidP="006336CA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в) популярная, всеобщая.</w:t>
      </w:r>
    </w:p>
    <w:p w:rsidR="00B12350" w:rsidRDefault="00B12350" w:rsidP="006336CA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B12350" w:rsidRDefault="00B12350" w:rsidP="006336CA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i/>
          <w:iCs/>
          <w:color w:val="000000"/>
        </w:rPr>
        <w:t>5. Кто из русских князей первым был причислен русской православной церковью к лику святых:</w:t>
      </w:r>
    </w:p>
    <w:p w:rsidR="00B12350" w:rsidRDefault="00B12350" w:rsidP="006336CA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а) Борис и Глеб;</w:t>
      </w:r>
    </w:p>
    <w:p w:rsidR="00B12350" w:rsidRDefault="00B12350" w:rsidP="006336CA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б) Александр Невский и Дмитрий Донской;</w:t>
      </w:r>
    </w:p>
    <w:p w:rsidR="00B12350" w:rsidRDefault="00B12350" w:rsidP="006336CA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в) князь Игорь и вещий Олег.</w:t>
      </w:r>
    </w:p>
    <w:p w:rsidR="00B12350" w:rsidRDefault="00B12350" w:rsidP="006336CA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B12350" w:rsidRDefault="00B12350" w:rsidP="006336CA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i/>
          <w:iCs/>
          <w:color w:val="000000"/>
        </w:rPr>
        <w:t>6. Как называется один из древнейших жанров русской литературы – «писание по летам»:</w:t>
      </w:r>
    </w:p>
    <w:p w:rsidR="00B12350" w:rsidRDefault="00B12350" w:rsidP="006336CA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а) дневник;</w:t>
      </w:r>
    </w:p>
    <w:p w:rsidR="00B12350" w:rsidRDefault="00B12350" w:rsidP="006336CA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б) летопись;</w:t>
      </w:r>
    </w:p>
    <w:p w:rsidR="00B12350" w:rsidRDefault="00B12350" w:rsidP="006336CA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в) альманах.</w:t>
      </w:r>
    </w:p>
    <w:p w:rsidR="00B12350" w:rsidRDefault="00B12350" w:rsidP="006336CA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B12350" w:rsidRDefault="00B12350" w:rsidP="006336CA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i/>
          <w:iCs/>
          <w:color w:val="000000"/>
        </w:rPr>
        <w:t>7. Как известно, А.</w:t>
      </w:r>
      <w:r w:rsidR="002C2A26">
        <w:rPr>
          <w:i/>
          <w:iCs/>
          <w:color w:val="000000"/>
        </w:rPr>
        <w:t xml:space="preserve">С. </w:t>
      </w:r>
      <w:r>
        <w:rPr>
          <w:i/>
          <w:iCs/>
          <w:color w:val="000000"/>
        </w:rPr>
        <w:t>Пушкин выбрал для героини своего романа в стихах имя Т</w:t>
      </w:r>
      <w:r w:rsidR="002C2A26">
        <w:rPr>
          <w:i/>
          <w:iCs/>
          <w:color w:val="000000"/>
        </w:rPr>
        <w:t>атьяна. Каково отчество героини?</w:t>
      </w:r>
    </w:p>
    <w:p w:rsidR="00B12350" w:rsidRDefault="00B12350" w:rsidP="006336CA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а) Васильевна;</w:t>
      </w:r>
    </w:p>
    <w:p w:rsidR="00B12350" w:rsidRDefault="00B12350" w:rsidP="006336CA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б) Дмитриевна;</w:t>
      </w:r>
    </w:p>
    <w:p w:rsidR="00B12350" w:rsidRDefault="00B12350" w:rsidP="006336CA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в) Ивановна.</w:t>
      </w:r>
    </w:p>
    <w:p w:rsidR="00B12350" w:rsidRDefault="00B12350" w:rsidP="006336CA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B12350" w:rsidRDefault="00B12350" w:rsidP="006336CA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i/>
          <w:iCs/>
          <w:color w:val="000000"/>
        </w:rPr>
        <w:t xml:space="preserve">8. Как встретила роман «Евгений Онегин» </w:t>
      </w:r>
      <w:r w:rsidR="002C2A26">
        <w:rPr>
          <w:i/>
          <w:iCs/>
          <w:color w:val="000000"/>
        </w:rPr>
        <w:t>российская читательская публика?</w:t>
      </w:r>
    </w:p>
    <w:p w:rsidR="00B12350" w:rsidRDefault="002C2A26" w:rsidP="006336CA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а) в основном – холодно. Причё</w:t>
      </w:r>
      <w:r w:rsidR="00B12350">
        <w:rPr>
          <w:color w:val="000000"/>
        </w:rPr>
        <w:t>м по мере выхода каждой новой главы романа холодность и</w:t>
      </w:r>
    </w:p>
    <w:p w:rsidR="00B12350" w:rsidRDefault="00B12350" w:rsidP="006336CA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недоумение возрастали;</w:t>
      </w:r>
    </w:p>
    <w:p w:rsidR="00B12350" w:rsidRDefault="00B12350" w:rsidP="006336CA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б) восторженно;</w:t>
      </w:r>
    </w:p>
    <w:p w:rsidR="00B12350" w:rsidRDefault="00B12350" w:rsidP="006336CA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в) с любопытством.</w:t>
      </w:r>
    </w:p>
    <w:p w:rsidR="00B12350" w:rsidRDefault="00B12350" w:rsidP="006336CA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B12350" w:rsidRDefault="00B12350" w:rsidP="006336CA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i/>
          <w:iCs/>
          <w:color w:val="000000"/>
        </w:rPr>
        <w:t>9. Какой кличкой был окрещен А.С.</w:t>
      </w:r>
      <w:r w:rsidR="002C2A26">
        <w:rPr>
          <w:i/>
          <w:iCs/>
          <w:color w:val="000000"/>
        </w:rPr>
        <w:t xml:space="preserve"> Пушкин в журнале «Арзамас»?</w:t>
      </w:r>
    </w:p>
    <w:p w:rsidR="00B12350" w:rsidRDefault="00B12350" w:rsidP="006336CA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а) Комар;</w:t>
      </w:r>
    </w:p>
    <w:p w:rsidR="00B12350" w:rsidRDefault="00B12350" w:rsidP="006336CA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б) Сверчок;</w:t>
      </w:r>
    </w:p>
    <w:p w:rsidR="00B12350" w:rsidRDefault="00B12350" w:rsidP="006336CA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в) Бабочка.</w:t>
      </w:r>
    </w:p>
    <w:p w:rsidR="00B12350" w:rsidRDefault="00B12350" w:rsidP="006336CA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B12350" w:rsidRDefault="002C2A26" w:rsidP="006336CA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i/>
          <w:iCs/>
          <w:color w:val="000000"/>
        </w:rPr>
        <w:t>10. Выпишите 5</w:t>
      </w:r>
      <w:r w:rsidR="00B12350">
        <w:rPr>
          <w:i/>
          <w:iCs/>
          <w:color w:val="000000"/>
        </w:rPr>
        <w:t xml:space="preserve"> высказываний Чацкого, ставших впоследствии афоризмами.</w:t>
      </w:r>
    </w:p>
    <w:p w:rsidR="00B12350" w:rsidRDefault="00B12350" w:rsidP="006336CA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B12350" w:rsidRDefault="002C2A26" w:rsidP="006336CA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З</w:t>
      </w:r>
      <w:r w:rsidR="00B12350">
        <w:rPr>
          <w:b/>
          <w:bCs/>
          <w:color w:val="000000"/>
        </w:rPr>
        <w:t>апишите имя литературного героя,</w:t>
      </w:r>
      <w:r>
        <w:rPr>
          <w:b/>
          <w:bCs/>
          <w:color w:val="000000"/>
        </w:rPr>
        <w:t xml:space="preserve"> автора и название произведения:</w:t>
      </w:r>
    </w:p>
    <w:p w:rsidR="00B12350" w:rsidRDefault="002C2A26" w:rsidP="006336CA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11. «Врёт он, друг мой сердечный! Нашё</w:t>
      </w:r>
      <w:r w:rsidR="00B12350">
        <w:rPr>
          <w:color w:val="000000"/>
        </w:rPr>
        <w:t xml:space="preserve">л деньги, ни с кем не делись. Все себе возьми, Митрофанушка. Не учись этой </w:t>
      </w:r>
      <w:proofErr w:type="gramStart"/>
      <w:r w:rsidR="00B12350">
        <w:rPr>
          <w:color w:val="000000"/>
        </w:rPr>
        <w:t>дурацкой</w:t>
      </w:r>
      <w:proofErr w:type="gramEnd"/>
      <w:r w:rsidR="00B12350">
        <w:rPr>
          <w:color w:val="000000"/>
        </w:rPr>
        <w:t xml:space="preserve"> науке</w:t>
      </w:r>
      <w:r>
        <w:rPr>
          <w:color w:val="000000"/>
        </w:rPr>
        <w:t>!</w:t>
      </w:r>
      <w:r w:rsidR="00B12350">
        <w:rPr>
          <w:color w:val="000000"/>
        </w:rPr>
        <w:t>»</w:t>
      </w:r>
    </w:p>
    <w:p w:rsidR="00B12350" w:rsidRDefault="00B12350" w:rsidP="006336CA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lastRenderedPageBreak/>
        <w:t>12. «Она, не щадя своей нежной молодости, не щадя редкой красоты своей, трудилась день и ночь – ткала холсты, вязала чулки, весною рвала цветы, а летом брала ягоды – и продавала их в Москве».</w:t>
      </w:r>
    </w:p>
    <w:p w:rsidR="00B12350" w:rsidRDefault="00B12350" w:rsidP="006336CA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13. «И точно начал свет глупеть,</w:t>
      </w:r>
    </w:p>
    <w:p w:rsidR="00B12350" w:rsidRDefault="00B12350" w:rsidP="006336CA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Сказать вы можете</w:t>
      </w:r>
      <w:r w:rsidR="002C2A26">
        <w:rPr>
          <w:color w:val="000000"/>
        </w:rPr>
        <w:t>,</w:t>
      </w:r>
      <w:r>
        <w:rPr>
          <w:color w:val="000000"/>
        </w:rPr>
        <w:t xml:space="preserve"> вздохнувши;</w:t>
      </w:r>
    </w:p>
    <w:p w:rsidR="00B12350" w:rsidRDefault="002C2A26" w:rsidP="006336CA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 xml:space="preserve">Как </w:t>
      </w:r>
      <w:proofErr w:type="spellStart"/>
      <w:r>
        <w:rPr>
          <w:color w:val="000000"/>
        </w:rPr>
        <w:t>посравнить</w:t>
      </w:r>
      <w:proofErr w:type="spellEnd"/>
      <w:r>
        <w:rPr>
          <w:color w:val="000000"/>
        </w:rPr>
        <w:t xml:space="preserve"> </w:t>
      </w:r>
      <w:r w:rsidR="00B12350">
        <w:rPr>
          <w:color w:val="000000"/>
        </w:rPr>
        <w:t xml:space="preserve"> да посмотреть</w:t>
      </w:r>
    </w:p>
    <w:p w:rsidR="00B12350" w:rsidRDefault="00B12350" w:rsidP="006336CA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Век нынешний и век минувший…»</w:t>
      </w:r>
    </w:p>
    <w:p w:rsidR="00B12350" w:rsidRDefault="00B12350" w:rsidP="006336CA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B12350" w:rsidRDefault="00B12350" w:rsidP="006336CA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14. «Как могу, подружки, петь?</w:t>
      </w:r>
    </w:p>
    <w:p w:rsidR="00B12350" w:rsidRDefault="00B12350" w:rsidP="006336CA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Милый друг далёко;</w:t>
      </w:r>
    </w:p>
    <w:p w:rsidR="00B12350" w:rsidRDefault="00B12350" w:rsidP="006336CA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Мне судьбина умереть</w:t>
      </w:r>
    </w:p>
    <w:p w:rsidR="00B12350" w:rsidRDefault="00B12350" w:rsidP="006336CA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В грусти одинокой»</w:t>
      </w:r>
    </w:p>
    <w:p w:rsidR="00B12350" w:rsidRDefault="00B12350" w:rsidP="006336CA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B12350" w:rsidRDefault="00B12350" w:rsidP="006336CA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Напишите названия литературоведческих терминов</w:t>
      </w:r>
      <w:r w:rsidR="002C2A26">
        <w:rPr>
          <w:b/>
          <w:bCs/>
          <w:color w:val="000000"/>
        </w:rPr>
        <w:t>, определения которых даны ниже:</w:t>
      </w:r>
    </w:p>
    <w:p w:rsidR="00B12350" w:rsidRDefault="00B12350" w:rsidP="006336CA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B12350" w:rsidRDefault="00B12350" w:rsidP="006336CA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15. Лиро-эпический жанр, небольшое стихотворение с сюжетом, которое может иметь историче</w:t>
      </w:r>
      <w:r w:rsidR="002C2A26">
        <w:rPr>
          <w:color w:val="000000"/>
        </w:rPr>
        <w:t xml:space="preserve">ское или героическое содержание - </w:t>
      </w:r>
    </w:p>
    <w:p w:rsidR="00B12350" w:rsidRDefault="00B12350" w:rsidP="006336CA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B12350" w:rsidRDefault="00B12350" w:rsidP="006336CA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16. Литературный жанр описательно-повествовательного типа, в котором жизнь представляется в виде ряда эпизодов из жизни героя, средняя эпическая форма</w:t>
      </w:r>
      <w:r w:rsidR="002C2A26">
        <w:rPr>
          <w:color w:val="000000"/>
        </w:rPr>
        <w:t xml:space="preserve">, показывающая этап жизни героя - </w:t>
      </w:r>
    </w:p>
    <w:p w:rsidR="00B12350" w:rsidRDefault="00B12350" w:rsidP="006336CA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B12350" w:rsidRDefault="00B12350" w:rsidP="006336CA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17. Литературное течение второй половины 18 века, признающее основой человечес</w:t>
      </w:r>
      <w:r w:rsidR="002C2A26">
        <w:rPr>
          <w:color w:val="000000"/>
        </w:rPr>
        <w:t>кой природы чувство, а не разум -</w:t>
      </w:r>
    </w:p>
    <w:p w:rsidR="00B12350" w:rsidRDefault="00B12350" w:rsidP="006336CA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B12350" w:rsidRDefault="00B12350" w:rsidP="006336CA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 xml:space="preserve">18. Переносное значение слова, основанное на уподоблении одного предмета или явления другому по сходству или </w:t>
      </w:r>
      <w:r w:rsidR="002C2A26">
        <w:rPr>
          <w:color w:val="000000"/>
        </w:rPr>
        <w:t xml:space="preserve">по контрасту; скрытое сравнение -    </w:t>
      </w:r>
    </w:p>
    <w:p w:rsidR="00B12350" w:rsidRDefault="00B12350" w:rsidP="006336CA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B12350" w:rsidRDefault="00B12350" w:rsidP="006336CA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Напишите названия тропов,</w:t>
      </w:r>
      <w:r w:rsidR="002C2A26">
        <w:rPr>
          <w:b/>
          <w:bCs/>
          <w:color w:val="000000"/>
        </w:rPr>
        <w:t xml:space="preserve"> примеры которых приведены ниже:</w:t>
      </w:r>
    </w:p>
    <w:p w:rsidR="00B12350" w:rsidRDefault="00B12350" w:rsidP="006336CA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19. «И жгло меня – но спал я</w:t>
      </w:r>
      <w:r>
        <w:rPr>
          <w:rStyle w:val="apple-converted-space"/>
          <w:color w:val="000000"/>
        </w:rPr>
        <w:t> </w:t>
      </w:r>
      <w:r w:rsidR="002C2A26">
        <w:rPr>
          <w:i/>
          <w:iCs/>
          <w:color w:val="000000"/>
          <w:u w:val="single"/>
        </w:rPr>
        <w:t>мё</w:t>
      </w:r>
      <w:r>
        <w:rPr>
          <w:i/>
          <w:iCs/>
          <w:color w:val="000000"/>
          <w:u w:val="single"/>
        </w:rPr>
        <w:t>ртвым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сном…»</w:t>
      </w:r>
      <w:r w:rsidR="002C2A26">
        <w:rPr>
          <w:color w:val="000000"/>
        </w:rPr>
        <w:t xml:space="preserve"> -</w:t>
      </w:r>
    </w:p>
    <w:p w:rsidR="00B12350" w:rsidRDefault="00B12350" w:rsidP="006336CA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20. «С младенчества</w:t>
      </w:r>
      <w:r>
        <w:rPr>
          <w:rStyle w:val="apple-converted-space"/>
          <w:color w:val="000000"/>
        </w:rPr>
        <w:t> </w:t>
      </w:r>
      <w:r>
        <w:rPr>
          <w:i/>
          <w:iCs/>
          <w:color w:val="000000"/>
          <w:u w:val="single"/>
        </w:rPr>
        <w:t>дух песен в нас горел</w:t>
      </w:r>
      <w:r>
        <w:rPr>
          <w:color w:val="000000"/>
        </w:rPr>
        <w:t>…»</w:t>
      </w:r>
      <w:r w:rsidR="002C2A26">
        <w:rPr>
          <w:color w:val="000000"/>
        </w:rPr>
        <w:t xml:space="preserve"> -</w:t>
      </w:r>
    </w:p>
    <w:p w:rsidR="00B12350" w:rsidRDefault="00B12350" w:rsidP="006336CA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21. «Как сладко</w:t>
      </w:r>
      <w:r>
        <w:rPr>
          <w:rStyle w:val="apple-converted-space"/>
          <w:color w:val="000000"/>
        </w:rPr>
        <w:t> </w:t>
      </w:r>
      <w:r>
        <w:rPr>
          <w:i/>
          <w:iCs/>
          <w:color w:val="000000"/>
          <w:u w:val="single"/>
        </w:rPr>
        <w:t>дремлет сад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темно-зелёный…»</w:t>
      </w:r>
      <w:r w:rsidR="002C2A26">
        <w:rPr>
          <w:color w:val="000000"/>
        </w:rPr>
        <w:t xml:space="preserve"> - </w:t>
      </w:r>
    </w:p>
    <w:p w:rsidR="00B12350" w:rsidRDefault="002C2A26" w:rsidP="006336CA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22. «</w:t>
      </w:r>
      <w:r w:rsidR="00B12350">
        <w:rPr>
          <w:color w:val="000000"/>
        </w:rPr>
        <w:t>Шакал кричал и плакал,</w:t>
      </w:r>
      <w:r w:rsidR="00B12350">
        <w:rPr>
          <w:rStyle w:val="apple-converted-space"/>
          <w:color w:val="000000"/>
        </w:rPr>
        <w:t> </w:t>
      </w:r>
      <w:r w:rsidR="00B12350">
        <w:rPr>
          <w:i/>
          <w:iCs/>
          <w:color w:val="000000"/>
          <w:u w:val="single"/>
        </w:rPr>
        <w:t>как дитя</w:t>
      </w:r>
      <w:r w:rsidR="00B12350">
        <w:rPr>
          <w:color w:val="000000"/>
        </w:rPr>
        <w:t>…»</w:t>
      </w:r>
      <w:r>
        <w:rPr>
          <w:color w:val="000000"/>
        </w:rPr>
        <w:t xml:space="preserve"> -</w:t>
      </w:r>
    </w:p>
    <w:p w:rsidR="00B12350" w:rsidRDefault="00B12350" w:rsidP="006336CA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B12350" w:rsidRDefault="00B12350" w:rsidP="006336CA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23.</w:t>
      </w:r>
      <w:r>
        <w:rPr>
          <w:rStyle w:val="apple-converted-space"/>
          <w:color w:val="000000"/>
        </w:rPr>
        <w:t> </w:t>
      </w:r>
      <w:r>
        <w:rPr>
          <w:b/>
          <w:bCs/>
          <w:color w:val="000000"/>
        </w:rPr>
        <w:t>Дайте ра</w:t>
      </w:r>
      <w:r w:rsidR="002C2A26">
        <w:rPr>
          <w:b/>
          <w:bCs/>
          <w:color w:val="000000"/>
        </w:rPr>
        <w:t xml:space="preserve">звернутый ответ на </w:t>
      </w:r>
      <w:bookmarkStart w:id="0" w:name="_GoBack"/>
      <w:bookmarkEnd w:id="0"/>
      <w:r>
        <w:rPr>
          <w:b/>
          <w:bCs/>
          <w:color w:val="000000"/>
        </w:rPr>
        <w:t>вопрос:</w:t>
      </w:r>
    </w:p>
    <w:p w:rsidR="00B12350" w:rsidRDefault="00B12350" w:rsidP="006336CA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Для А.С.</w:t>
      </w:r>
      <w:r w:rsidR="002C2A26">
        <w:rPr>
          <w:color w:val="000000"/>
        </w:rPr>
        <w:t xml:space="preserve"> </w:t>
      </w:r>
      <w:r>
        <w:rPr>
          <w:color w:val="000000"/>
        </w:rPr>
        <w:t>Пушкина Татьяна – идеал русской женщины. Что в её облике и характере особенно высоко ценит автор?</w:t>
      </w:r>
    </w:p>
    <w:p w:rsidR="00B12350" w:rsidRDefault="00B12350" w:rsidP="006336CA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B12350" w:rsidRDefault="00B12350" w:rsidP="006336CA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8D4835" w:rsidRDefault="008D4835" w:rsidP="006336CA">
      <w:pPr>
        <w:spacing w:after="0" w:line="240" w:lineRule="auto"/>
      </w:pPr>
    </w:p>
    <w:sectPr w:rsidR="008D4835" w:rsidSect="006336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B19B1"/>
    <w:multiLevelType w:val="multilevel"/>
    <w:tmpl w:val="C448B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350"/>
    <w:rsid w:val="002C2A26"/>
    <w:rsid w:val="006336CA"/>
    <w:rsid w:val="008D4835"/>
    <w:rsid w:val="00B1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2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123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2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123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1</cp:revision>
  <dcterms:created xsi:type="dcterms:W3CDTF">2015-11-22T18:01:00Z</dcterms:created>
  <dcterms:modified xsi:type="dcterms:W3CDTF">2015-11-22T18:37:00Z</dcterms:modified>
</cp:coreProperties>
</file>