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5A" w:rsidRPr="00BA2F5A" w:rsidRDefault="004F60D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Зачёт №3 по литературе 9 класс                                       Срок сдачи – до 20 марта</w:t>
      </w:r>
      <w:r w:rsidR="00BA2F5A"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1. Определите жанры произведений: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А) М.Ю.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Лермонтов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60DA" w:rsidRPr="00BA2F5A">
        <w:rPr>
          <w:rFonts w:ascii="Times New Roman" w:eastAsia="Times New Roman" w:hAnsi="Times New Roman" w:cs="Times New Roman"/>
          <w:color w:val="000000"/>
          <w:lang w:eastAsia="ru-RU"/>
        </w:rPr>
        <w:t>«Герой нашего времени»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Б) А.С.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Пушкин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60DA" w:rsidRPr="00BA2F5A">
        <w:rPr>
          <w:rFonts w:ascii="Times New Roman" w:eastAsia="Times New Roman" w:hAnsi="Times New Roman" w:cs="Times New Roman"/>
          <w:color w:val="000000"/>
          <w:lang w:eastAsia="ru-RU"/>
        </w:rPr>
        <w:t>«Евгений Онегин»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В) А.П.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Чехов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60DA" w:rsidRPr="00BA2F5A">
        <w:rPr>
          <w:rFonts w:ascii="Times New Roman" w:eastAsia="Times New Roman" w:hAnsi="Times New Roman" w:cs="Times New Roman"/>
          <w:color w:val="000000"/>
          <w:lang w:eastAsia="ru-RU"/>
        </w:rPr>
        <w:t>«Тоска»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Г) М.А.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Шолохов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60DA" w:rsidRPr="00BA2F5A">
        <w:rPr>
          <w:rFonts w:ascii="Times New Roman" w:eastAsia="Times New Roman" w:hAnsi="Times New Roman" w:cs="Times New Roman"/>
          <w:color w:val="000000"/>
          <w:lang w:eastAsia="ru-RU"/>
        </w:rPr>
        <w:t>«Судьба человека»</w:t>
      </w:r>
    </w:p>
    <w:p w:rsidR="00BA2F5A" w:rsidRPr="00BA2F5A" w:rsidRDefault="00BA2F5A" w:rsidP="00BA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BA2F5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Кто из авторов не относится к русской литературе 18 века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A2F5A" w:rsidRPr="00BA2F5A" w:rsidRDefault="00BA2F5A" w:rsidP="00BA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А) М.В.</w:t>
      </w:r>
      <w:r w:rsidR="004F60DA" w:rsidRPr="00907B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Ломоносов </w:t>
      </w:r>
      <w:r w:rsidRPr="00BA2F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«Ода на день вос</w:t>
      </w:r>
      <w:r w:rsidR="004F60DA" w:rsidRPr="00907B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шествия…</w:t>
      </w:r>
      <w:r w:rsidRPr="00BA2F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</w:p>
    <w:p w:rsidR="00BA2F5A" w:rsidRPr="00BA2F5A" w:rsidRDefault="004F60DA" w:rsidP="00BA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B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Б)   М. А. Шолохов </w:t>
      </w:r>
      <w:r w:rsidR="00BA2F5A" w:rsidRPr="00BA2F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«Судьба человека»</w:t>
      </w:r>
    </w:p>
    <w:p w:rsidR="00BA2F5A" w:rsidRPr="00BA2F5A" w:rsidRDefault="00BA2F5A" w:rsidP="00BA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В)   Д.И.</w:t>
      </w:r>
      <w:r w:rsidR="004F60DA" w:rsidRPr="00907B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Фонвизин </w:t>
      </w:r>
      <w:r w:rsidRPr="00BA2F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«Недоросль»</w:t>
      </w:r>
    </w:p>
    <w:p w:rsidR="00BA2F5A" w:rsidRPr="00BA2F5A" w:rsidRDefault="004F60DA" w:rsidP="00BA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B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Г) Н.М. Карамзин </w:t>
      </w:r>
      <w:r w:rsidR="00BA2F5A" w:rsidRPr="00BA2F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«Бедная Лиза»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Композиция – это: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А) Эпизод литературного произведения.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Б) Организация отдельных элементов, частей и образов художественного произведения.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В) Основной вопрос, поставленный в литературном произведении.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Г) Столкновение, противоборство персонажей.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Правильно соотнесите литературные направления и характерные для них черты, проявившиеся в комедии «Горе от ума»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1) классицизм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2) романтизм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3) реализм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А) главный герой: одинок и не понят окружающими; противостоит обществу; речь насыщена трагическим пафосом; мотив изгнанничества;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Б) социальная и психологическая типизация; индивидуализация героев; отсутствие однозначности в образах героев ко</w:t>
      </w:r>
      <w:r w:rsidR="004F60DA" w:rsidRPr="00907B5A">
        <w:rPr>
          <w:rFonts w:ascii="Times New Roman" w:eastAsia="Times New Roman" w:hAnsi="Times New Roman" w:cs="Times New Roman"/>
          <w:color w:val="000000"/>
          <w:lang w:eastAsia="ru-RU"/>
        </w:rPr>
        <w:t>медии; «порок не показан, до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бродетель не торжествует»; в произведении присутствует более двадцати действующих лиц;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В) единство места, времени и действия произведения; амплуа; принцип говорящих фамилий.</w:t>
      </w:r>
    </w:p>
    <w:p w:rsidR="00BA2F5A" w:rsidRPr="00BA2F5A" w:rsidRDefault="00BA2F5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Определите вид жанра: </w:t>
      </w:r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"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Лиро-эпиче</w:t>
      </w:r>
      <w:proofErr w:type="gram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c</w:t>
      </w:r>
      <w:proofErr w:type="gram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кое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произведение c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оcтрым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напряженным,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драматичеcким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большей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чаcтью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фантаcтичеcким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cюжетом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которое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раccказывает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 поражении или победе человека при его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cтолкновении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c </w:t>
      </w:r>
      <w:proofErr w:type="spellStart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cудьбой</w:t>
      </w:r>
      <w:proofErr w:type="spellEnd"/>
      <w:r w:rsidRPr="00BA2F5A">
        <w:rPr>
          <w:rFonts w:ascii="Times New Roman" w:eastAsia="Times New Roman" w:hAnsi="Times New Roman" w:cs="Times New Roman"/>
          <w:bCs/>
          <w:color w:val="000000"/>
          <w:lang w:eastAsia="ru-RU"/>
        </w:rPr>
        <w:t>".</w:t>
      </w:r>
    </w:p>
    <w:p w:rsidR="00BA2F5A" w:rsidRPr="00BA2F5A" w:rsidRDefault="00BA2F5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А) Элегия Б) Баллада В) Комедия Г) Ода</w:t>
      </w:r>
    </w:p>
    <w:p w:rsidR="00BA2F5A" w:rsidRPr="00BA2F5A" w:rsidRDefault="00BA2F5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Где родился Евгений Онегин</w:t>
      </w:r>
      <w:r w:rsidR="004F60DA"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BA2F5A" w:rsidRPr="00BA2F5A" w:rsidRDefault="00BA2F5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Сколько завершенных глав в романе «Евгений Онегин»?</w:t>
      </w:r>
    </w:p>
    <w:p w:rsidR="00BA2F5A" w:rsidRPr="00BA2F5A" w:rsidRDefault="004F60DA" w:rsidP="004F60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BA2F5A"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Восстановите хронологическую последовательность событий романа «Герой нашего времени»:</w:t>
      </w:r>
    </w:p>
    <w:p w:rsidR="00BA2F5A" w:rsidRPr="00907B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 xml:space="preserve">1) «Бэла» 2) «Максим </w:t>
      </w:r>
      <w:proofErr w:type="spellStart"/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» 3) «Тамань» 4) «Княжна Мери» 5) «Фаталист»</w:t>
      </w:r>
    </w:p>
    <w:p w:rsidR="00BA2F5A" w:rsidRPr="00BA2F5A" w:rsidRDefault="004F60D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B5A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BA2F5A"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Сколько томов Н.В.</w:t>
      </w:r>
      <w:r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A2F5A"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Гоголь задумывал написать, работая над поэмой «Мертвые души»?</w:t>
      </w:r>
    </w:p>
    <w:p w:rsidR="00BA2F5A" w:rsidRPr="00BA2F5A" w:rsidRDefault="004F60D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BA2F5A"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 произведении Н.В. Гоголя "Мертвые души" главной темой является:</w:t>
      </w:r>
    </w:p>
    <w:p w:rsidR="00BA2F5A" w:rsidRPr="00BA2F5A" w:rsidRDefault="00BA2F5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А) Жизнь помещиков</w:t>
      </w:r>
    </w:p>
    <w:p w:rsidR="00BA2F5A" w:rsidRPr="00BA2F5A" w:rsidRDefault="00BA2F5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Б) Жизнь чиновников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br/>
        <w:t>В) Жизнь крестьянства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br/>
        <w:t>г) Жизнь всех слоёв общества</w:t>
      </w:r>
    </w:p>
    <w:p w:rsidR="00BA2F5A" w:rsidRPr="00BA2F5A" w:rsidRDefault="00907B5A" w:rsidP="00BA2F5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Определите помещика - </w:t>
      </w:r>
      <w:r w:rsidR="00BA2F5A"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хозяина усадьбы по представленным ниже зарисовкам из поэмы «Мертвые души»: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1) дом открыт всем ветрам, сад с кустами сирени и акации, беседка с надписью «Храм уединенного размышления»;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2) ассиметричный дом вроде тех, что строят для военных поселений, забор из крепкого дуба;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3) рядом с домом конюшня, псарня, в кабинете – только сабли и два ружья;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дом, утонувший в землю, комната с полосатыми обоями и зеркалами в темных рамах;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5)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дом казался дряхлым инвалидом, в сенях дует холодом, как из погреба, зеленая плесень на ограде и воротах.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А. Плюшкин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 xml:space="preserve"> Б. Собакевич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 xml:space="preserve"> В. Ноздрев 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 xml:space="preserve">Г. Коробочка 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Д. Манилов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 какую книгу был удостоен А. И. Солженицын Нобелевской премии?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 xml:space="preserve">А) «Бодался теленок с дубом» 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В) «Архипелаг ГУЛАГ»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 xml:space="preserve">Б) «Красное колесо» </w:t>
      </w:r>
      <w:r w:rsidR="00907B5A" w:rsidRPr="00907B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BA2F5A">
        <w:rPr>
          <w:rFonts w:ascii="Times New Roman" w:eastAsia="Times New Roman" w:hAnsi="Times New Roman" w:cs="Times New Roman"/>
          <w:color w:val="000000"/>
          <w:lang w:eastAsia="ru-RU"/>
        </w:rPr>
        <w:t>Г) «Один день Ивана Денисовича»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Какова основная тема рассказа А.П.</w:t>
      </w:r>
      <w:r w:rsidR="00907B5A"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Чехова «Тоска»?</w:t>
      </w:r>
    </w:p>
    <w:p w:rsidR="00BA2F5A" w:rsidRPr="00BA2F5A" w:rsidRDefault="00BA2F5A" w:rsidP="00BA2F5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4DC6" w:rsidRPr="00907B5A" w:rsidRDefault="00907B5A" w:rsidP="00BA2F5A">
      <w:pPr>
        <w:spacing w:after="0" w:line="240" w:lineRule="auto"/>
        <w:rPr>
          <w:rFonts w:ascii="Times New Roman" w:hAnsi="Times New Roman" w:cs="Times New Roman"/>
        </w:rPr>
      </w:pPr>
      <w:r w:rsidRPr="00907B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Дайте развёрнутый ответ на вопрос: к</w:t>
      </w:r>
      <w:r w:rsidR="00BA2F5A" w:rsidRPr="00BA2F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акую роль играет встреча Андрея Соколова с мальчиком Ванюшей в рассказе «Судьба человека»?</w:t>
      </w:r>
      <w:bookmarkStart w:id="0" w:name="_GoBack"/>
      <w:bookmarkEnd w:id="0"/>
    </w:p>
    <w:sectPr w:rsidR="00E94DC6" w:rsidRPr="00907B5A" w:rsidSect="00BA2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2BE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C080D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21440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62986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268DF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56BAB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47B73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A"/>
    <w:rsid w:val="004F60DA"/>
    <w:rsid w:val="00680B05"/>
    <w:rsid w:val="00907B5A"/>
    <w:rsid w:val="00BA2F5A"/>
    <w:rsid w:val="00E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2015-11-28T07:40:00Z</dcterms:created>
  <dcterms:modified xsi:type="dcterms:W3CDTF">2015-11-28T08:04:00Z</dcterms:modified>
</cp:coreProperties>
</file>