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D" w:rsidRPr="002B72BA" w:rsidRDefault="00564DCD" w:rsidP="00564D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>9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564DCD" w:rsidRPr="002B72BA" w:rsidRDefault="00564DCD" w:rsidP="00564D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CD" w:rsidRPr="0003076E" w:rsidRDefault="00564DCD" w:rsidP="00564D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64DCD" w:rsidRPr="002B72BA" w:rsidRDefault="00564DCD" w:rsidP="00564D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Свиридова Е. А.</w:t>
      </w:r>
    </w:p>
    <w:p w:rsidR="00564DCD" w:rsidRPr="002B72BA" w:rsidRDefault="00564DCD" w:rsidP="00564DC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 Срок сдачи: до </w:t>
      </w:r>
      <w:r>
        <w:rPr>
          <w:rFonts w:ascii="Times New Roman" w:hAnsi="Times New Roman" w:cs="Times New Roman"/>
          <w:b/>
          <w:sz w:val="28"/>
          <w:szCs w:val="28"/>
        </w:rPr>
        <w:t>7 декабря</w:t>
      </w:r>
    </w:p>
    <w:p w:rsidR="00564DCD" w:rsidRPr="002B72BA" w:rsidRDefault="00564DCD" w:rsidP="00564D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CD" w:rsidRPr="002B72BA" w:rsidRDefault="00564DCD" w:rsidP="00564D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№2</w:t>
      </w:r>
      <w:r w:rsidRPr="002B7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DCD" w:rsidRPr="00564DCD" w:rsidRDefault="00564DCD" w:rsidP="00564D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 xml:space="preserve">«Строение и функции клеток» по учебнику Общие закономерности»: учебник для 9 </w:t>
      </w:r>
      <w:proofErr w:type="spellStart"/>
      <w:r w:rsidRPr="00564D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64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DCD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Pr="00564DC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564DCD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 w:rsidRPr="00564DC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564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CD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564DCD">
        <w:rPr>
          <w:rFonts w:ascii="Times New Roman" w:hAnsi="Times New Roman" w:cs="Times New Roman"/>
          <w:sz w:val="28"/>
          <w:szCs w:val="28"/>
        </w:rPr>
        <w:t>. -М.: Дрофа,2014</w:t>
      </w:r>
    </w:p>
    <w:p w:rsidR="00564DCD" w:rsidRPr="00564DCD" w:rsidRDefault="00564DCD" w:rsidP="00564DCD">
      <w:pPr>
        <w:pStyle w:val="book-paragraph"/>
        <w:shd w:val="clear" w:color="auto" w:fill="FFFFFF"/>
        <w:spacing w:before="0" w:beforeAutospacing="0" w:line="384" w:lineRule="atLeast"/>
        <w:rPr>
          <w:sz w:val="28"/>
          <w:szCs w:val="28"/>
        </w:rPr>
      </w:pPr>
      <w:r w:rsidRPr="00564DCD">
        <w:rPr>
          <w:sz w:val="28"/>
          <w:szCs w:val="28"/>
        </w:rPr>
        <w:t>Прочитать учебник, глава 4-5, параграфы 8-16, ответить устно на вопросы по</w:t>
      </w:r>
      <w:r w:rsidR="00796A8C">
        <w:rPr>
          <w:sz w:val="28"/>
          <w:szCs w:val="28"/>
        </w:rPr>
        <w:t>сле параграфов. Выучить термины.</w:t>
      </w:r>
    </w:p>
    <w:p w:rsidR="00564DCD" w:rsidRPr="00564DCD" w:rsidRDefault="00796A8C" w:rsidP="00564D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1150427"/>
      <w:r>
        <w:rPr>
          <w:rFonts w:ascii="Times New Roman" w:hAnsi="Times New Roman" w:cs="Times New Roman"/>
          <w:b/>
          <w:bCs/>
          <w:sz w:val="28"/>
          <w:szCs w:val="28"/>
        </w:rPr>
        <w:t>Выполнить задания по теме М</w:t>
      </w:r>
      <w:bookmarkStart w:id="1" w:name="_GoBack"/>
      <w:bookmarkEnd w:id="1"/>
      <w:r w:rsidR="00564DCD" w:rsidRPr="00564DCD">
        <w:rPr>
          <w:rFonts w:ascii="Times New Roman" w:hAnsi="Times New Roman" w:cs="Times New Roman"/>
          <w:b/>
          <w:bCs/>
          <w:sz w:val="28"/>
          <w:szCs w:val="28"/>
        </w:rPr>
        <w:t>итоз: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 Выберите три верных ответа из предложенных.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1. Не все живые организмы способны к размножению.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2. В результате митоза образуются две дочерние клетки с одинаковым набором хромосом.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3. Клеточный цикл – это период жизни клетки от начала интерфазы до начала деления.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4. Редупликация – это удвоение молекулы ДНК.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 xml:space="preserve">5. Митоз обеспечивает рост организма и обновление соматических клеток. 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6. Клеточный цикл включает пять фаз деления клетки.</w:t>
      </w:r>
    </w:p>
    <w:p w:rsidR="00564DCD" w:rsidRPr="00564DCD" w:rsidRDefault="00564DCD" w:rsidP="00564D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DCD" w:rsidRPr="00564DCD" w:rsidRDefault="00564DCD" w:rsidP="00564D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30709600"/>
      <w:r w:rsidRPr="00564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2. Установите соответствие между процессами и фазами митоза по образцу А1, Б2, В3… и т.д.</w:t>
      </w:r>
    </w:p>
    <w:bookmarkEnd w:id="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0"/>
        <w:gridCol w:w="3045"/>
      </w:tblGrid>
      <w:tr w:rsidR="00564DCD" w:rsidRPr="00564DCD" w:rsidTr="00564DCD">
        <w:tc>
          <w:tcPr>
            <w:tcW w:w="6300" w:type="dxa"/>
          </w:tcPr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CD" w:rsidRPr="00564DCD" w:rsidRDefault="00564DCD" w:rsidP="00031B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А) Хромосомы расположены в экваториальной плоскости.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Б) Образуется перетяжка, затем дочерние клетки.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В) Сестринские хромосомы расходятся к полюсам клетки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Г) Формирование веретена деления.</w:t>
            </w:r>
          </w:p>
          <w:p w:rsidR="00564DCD" w:rsidRPr="00564DCD" w:rsidRDefault="00564DCD" w:rsidP="00031B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 xml:space="preserve">Д) Хромосомы </w:t>
            </w:r>
            <w:proofErr w:type="spellStart"/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деспирализуются</w:t>
            </w:r>
            <w:proofErr w:type="spellEnd"/>
            <w:r w:rsidRPr="00564DCD">
              <w:rPr>
                <w:rFonts w:ascii="Times New Roman" w:hAnsi="Times New Roman" w:cs="Times New Roman"/>
                <w:sz w:val="28"/>
                <w:szCs w:val="28"/>
              </w:rPr>
              <w:t xml:space="preserve"> и становятся невидимыми.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Е) Самая короткая фаза деления.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 xml:space="preserve">Ж) Исчезает ядерная мембрана, хромосомы </w:t>
            </w:r>
            <w:proofErr w:type="spellStart"/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спирализуются</w:t>
            </w:r>
            <w:proofErr w:type="spellEnd"/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Образование ядерных оболочек и формирование двух ядер.</w:t>
            </w:r>
          </w:p>
        </w:tc>
        <w:tc>
          <w:tcPr>
            <w:tcW w:w="3045" w:type="dxa"/>
          </w:tcPr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CD" w:rsidRPr="00564DCD" w:rsidRDefault="00564DCD" w:rsidP="00031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CD" w:rsidRPr="00564DCD" w:rsidRDefault="00564DCD" w:rsidP="00564D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Профаза.</w:t>
            </w:r>
          </w:p>
          <w:p w:rsidR="00564DCD" w:rsidRPr="00564DCD" w:rsidRDefault="00564DCD" w:rsidP="00564D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Метафаза.</w:t>
            </w:r>
          </w:p>
          <w:p w:rsidR="00564DCD" w:rsidRPr="00564DCD" w:rsidRDefault="00564DCD" w:rsidP="00564D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Анафаза.</w:t>
            </w:r>
          </w:p>
          <w:p w:rsidR="00564DCD" w:rsidRPr="00564DCD" w:rsidRDefault="00564DCD" w:rsidP="00564D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DCD">
              <w:rPr>
                <w:rFonts w:ascii="Times New Roman" w:hAnsi="Times New Roman" w:cs="Times New Roman"/>
                <w:sz w:val="28"/>
                <w:szCs w:val="28"/>
              </w:rPr>
              <w:t>Телофаза.</w:t>
            </w:r>
          </w:p>
        </w:tc>
      </w:tr>
    </w:tbl>
    <w:bookmarkEnd w:id="0"/>
    <w:p w:rsidR="00564DCD" w:rsidRPr="00564DCD" w:rsidRDefault="00564DCD" w:rsidP="00564D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Задание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Соотнесите ФАЗЫ МИТОЗА с </w:t>
      </w:r>
      <w:r w:rsidRPr="00564DC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названием:</w:t>
      </w:r>
    </w:p>
    <w:p w:rsidR="00564DCD" w:rsidRPr="00564DCD" w:rsidRDefault="00564DCD" w:rsidP="00564DC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66875" cy="3091784"/>
            <wp:effectExtent l="0" t="0" r="0" b="0"/>
            <wp:docPr id="1" name="Рисунок 1" descr="https://bio-ege.sdamgia.ru/get_file?id=3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32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29" cy="31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CD" w:rsidRPr="00564DCD" w:rsidRDefault="00564DCD" w:rsidP="00564DC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  <w:t>Варианты ответов</w:t>
      </w:r>
    </w:p>
    <w:p w:rsidR="00564DCD" w:rsidRPr="00564DCD" w:rsidRDefault="00564DCD" w:rsidP="00564DCD">
      <w:pPr>
        <w:numPr>
          <w:ilvl w:val="0"/>
          <w:numId w:val="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>1) телофаза 2) метафаза) 3) профаза</w:t>
      </w:r>
    </w:p>
    <w:p w:rsidR="00564DCD" w:rsidRPr="00564DCD" w:rsidRDefault="00564DCD" w:rsidP="00564DCD">
      <w:pPr>
        <w:numPr>
          <w:ilvl w:val="0"/>
          <w:numId w:val="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1) метафаза </w:t>
      </w:r>
      <w:proofErr w:type="gramStart"/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>2)телофаза</w:t>
      </w:r>
      <w:proofErr w:type="gramEnd"/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3) анафаза</w:t>
      </w:r>
    </w:p>
    <w:p w:rsidR="00564DCD" w:rsidRPr="00564DCD" w:rsidRDefault="00564DCD" w:rsidP="00564DCD">
      <w:pPr>
        <w:numPr>
          <w:ilvl w:val="0"/>
          <w:numId w:val="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>1) профаза 2) метафаза 3) анафаза</w:t>
      </w:r>
    </w:p>
    <w:p w:rsidR="00564DCD" w:rsidRPr="00564DCD" w:rsidRDefault="00564DCD" w:rsidP="00564DCD">
      <w:pPr>
        <w:numPr>
          <w:ilvl w:val="0"/>
          <w:numId w:val="2"/>
        </w:numPr>
        <w:shd w:val="clear" w:color="auto" w:fill="FFFFFF"/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64DCD">
        <w:rPr>
          <w:rFonts w:ascii="Times New Roman" w:eastAsia="Times New Roman" w:hAnsi="Times New Roman" w:cs="Times New Roman"/>
          <w:color w:val="252525"/>
          <w:sz w:val="28"/>
          <w:szCs w:val="28"/>
        </w:rPr>
        <w:t>1) анафаза 2) профаза 3) интерфаза</w:t>
      </w:r>
    </w:p>
    <w:p w:rsidR="00D211C2" w:rsidRDefault="00D211C2" w:rsidP="00564DCD">
      <w:pPr>
        <w:rPr>
          <w:rFonts w:ascii="Times New Roman" w:hAnsi="Times New Roman" w:cs="Times New Roman"/>
          <w:sz w:val="28"/>
          <w:szCs w:val="28"/>
        </w:rPr>
      </w:pPr>
    </w:p>
    <w:p w:rsidR="00F408BF" w:rsidRPr="00F408BF" w:rsidRDefault="00F408BF" w:rsidP="00564DCD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Размножение организмов </w:t>
      </w:r>
    </w:p>
    <w:p w:rsidR="00F408BF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Охарактеризуйте бесполое и половое размножение, их преимущества и недостатки.</w:t>
      </w:r>
      <w:r w:rsid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Разделите по группам характеристики полового и бесполого размножения:</w:t>
      </w:r>
    </w:p>
    <w:p w:rsidR="00F408BF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1) Происходит без образования гамет.</w:t>
      </w:r>
    </w:p>
    <w:p w:rsidR="00F408BF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2) </w:t>
      </w:r>
      <w:proofErr w:type="gramStart"/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основе размножения лежит митоз.</w:t>
      </w:r>
    </w:p>
    <w:p w:rsidR="00F408BF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3) </w:t>
      </w:r>
      <w:proofErr w:type="gramStart"/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размножении участвует лишь один организм.</w:t>
      </w:r>
    </w:p>
    <w:p w:rsidR="00F408BF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4) Дочерние организмы абсолютно идентичны материнскому организму (являются его копией).</w:t>
      </w:r>
    </w:p>
    <w:p w:rsidR="00D61C06" w:rsidRDefault="00D61C06" w:rsidP="00F408BF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F408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5) Приводит к быстрому увеличению численности особей данного вида при благоприятных условиях.</w:t>
      </w:r>
    </w:p>
    <w:p w:rsidR="00F408BF" w:rsidRPr="00F408BF" w:rsidRDefault="00F408BF" w:rsidP="00F408BF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408BF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38608716" wp14:editId="44438485">
            <wp:extent cx="6182206" cy="8171881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954" cy="8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8BF" w:rsidRPr="00F4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54"/>
    <w:multiLevelType w:val="hybridMultilevel"/>
    <w:tmpl w:val="7EB09012"/>
    <w:lvl w:ilvl="0" w:tplc="FE96883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2ADD"/>
    <w:multiLevelType w:val="multilevel"/>
    <w:tmpl w:val="12D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C"/>
    <w:rsid w:val="003E41BF"/>
    <w:rsid w:val="00564DCD"/>
    <w:rsid w:val="00796A8C"/>
    <w:rsid w:val="00AD2BDC"/>
    <w:rsid w:val="00D211C2"/>
    <w:rsid w:val="00D61C06"/>
    <w:rsid w:val="00F408BF"/>
    <w:rsid w:val="00F60197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4F02"/>
  <w15:chartTrackingRefBased/>
  <w15:docId w15:val="{BD5E10B0-043C-4312-AC93-BF2EE662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CD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qFormat/>
    <w:rsid w:val="00564D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ind w:left="720"/>
      <w:contextualSpacing/>
    </w:pPr>
  </w:style>
  <w:style w:type="paragraph" w:customStyle="1" w:styleId="book-paragraph">
    <w:name w:val="book-paragraph"/>
    <w:basedOn w:val="a"/>
    <w:rsid w:val="0056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4DCD"/>
    <w:pPr>
      <w:spacing w:after="0" w:line="240" w:lineRule="auto"/>
    </w:pPr>
  </w:style>
  <w:style w:type="table" w:styleId="a5">
    <w:name w:val="Table Grid"/>
    <w:basedOn w:val="a1"/>
    <w:uiPriority w:val="39"/>
    <w:rsid w:val="0056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564DC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semiHidden/>
    <w:unhideWhenUsed/>
    <w:rsid w:val="0056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2020-12-06T06:26:00Z</dcterms:created>
  <dcterms:modified xsi:type="dcterms:W3CDTF">2020-12-06T07:48:00Z</dcterms:modified>
</cp:coreProperties>
</file>