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B2" w:rsidRPr="005166CD" w:rsidRDefault="00F772B2" w:rsidP="00F772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Обществознание, 11</w:t>
      </w:r>
      <w:r w:rsidRPr="005166CD">
        <w:rPr>
          <w:rFonts w:ascii="Times New Roman" w:hAnsi="Times New Roman" w:cs="Times New Roman"/>
          <w:sz w:val="24"/>
        </w:rPr>
        <w:t xml:space="preserve"> класс</w:t>
      </w:r>
    </w:p>
    <w:p w:rsidR="00F772B2" w:rsidRPr="005166CD" w:rsidRDefault="00F772B2" w:rsidP="00F772B2">
      <w:pPr>
        <w:jc w:val="center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sz w:val="24"/>
        </w:rPr>
        <w:t>Зачет №</w:t>
      </w:r>
      <w:r>
        <w:rPr>
          <w:rFonts w:ascii="Times New Roman" w:hAnsi="Times New Roman" w:cs="Times New Roman"/>
          <w:sz w:val="24"/>
        </w:rPr>
        <w:t>3</w:t>
      </w:r>
      <w:r w:rsidRPr="005166CD">
        <w:rPr>
          <w:rFonts w:ascii="Times New Roman" w:hAnsi="Times New Roman" w:cs="Times New Roman"/>
          <w:sz w:val="24"/>
        </w:rPr>
        <w:t xml:space="preserve"> </w:t>
      </w:r>
    </w:p>
    <w:p w:rsidR="00F772B2" w:rsidRPr="005166CD" w:rsidRDefault="00F772B2" w:rsidP="00F772B2">
      <w:pPr>
        <w:jc w:val="both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sz w:val="24"/>
        </w:rPr>
        <w:t xml:space="preserve">Сроки изучения материала: </w:t>
      </w:r>
      <w:r>
        <w:rPr>
          <w:rFonts w:ascii="Times New Roman" w:hAnsi="Times New Roman" w:cs="Times New Roman"/>
          <w:b/>
          <w:sz w:val="24"/>
        </w:rPr>
        <w:t>третья</w:t>
      </w:r>
      <w:r w:rsidRPr="005166CD">
        <w:rPr>
          <w:rFonts w:ascii="Times New Roman" w:hAnsi="Times New Roman" w:cs="Times New Roman"/>
          <w:b/>
          <w:sz w:val="24"/>
        </w:rPr>
        <w:t xml:space="preserve">  четверть</w:t>
      </w:r>
      <w:r w:rsidRPr="005166CD">
        <w:rPr>
          <w:rFonts w:ascii="Times New Roman" w:hAnsi="Times New Roman" w:cs="Times New Roman"/>
          <w:sz w:val="24"/>
        </w:rPr>
        <w:t>.</w:t>
      </w:r>
    </w:p>
    <w:p w:rsidR="00F772B2" w:rsidRPr="005166CD" w:rsidRDefault="00F772B2" w:rsidP="00F772B2">
      <w:pPr>
        <w:jc w:val="both"/>
        <w:rPr>
          <w:rFonts w:ascii="Times New Roman" w:hAnsi="Times New Roman" w:cs="Times New Roman"/>
          <w:b/>
          <w:sz w:val="24"/>
        </w:rPr>
      </w:pPr>
      <w:r w:rsidRPr="005166CD">
        <w:rPr>
          <w:rFonts w:ascii="Times New Roman" w:hAnsi="Times New Roman" w:cs="Times New Roman"/>
          <w:sz w:val="24"/>
        </w:rPr>
        <w:t xml:space="preserve">Сроки выполнения зачета: к </w:t>
      </w:r>
      <w:r>
        <w:rPr>
          <w:rFonts w:ascii="Times New Roman" w:hAnsi="Times New Roman" w:cs="Times New Roman"/>
          <w:b/>
          <w:sz w:val="24"/>
        </w:rPr>
        <w:t>20. 03</w:t>
      </w:r>
      <w:r w:rsidRPr="005166CD">
        <w:rPr>
          <w:rFonts w:ascii="Times New Roman" w:hAnsi="Times New Roman" w:cs="Times New Roman"/>
          <w:b/>
          <w:sz w:val="24"/>
        </w:rPr>
        <w:t>.2017</w:t>
      </w:r>
    </w:p>
    <w:p w:rsidR="00F772B2" w:rsidRPr="005166CD" w:rsidRDefault="00F772B2" w:rsidP="00F772B2">
      <w:pPr>
        <w:jc w:val="both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b/>
          <w:bCs/>
          <w:sz w:val="24"/>
        </w:rPr>
        <w:t>Материал для подготовки к зачету:</w:t>
      </w:r>
    </w:p>
    <w:p w:rsidR="00F772B2" w:rsidRPr="005166CD" w:rsidRDefault="00F772B2" w:rsidP="00F772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Обществознание. 11</w:t>
      </w:r>
      <w:r w:rsidRPr="00516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6CD">
        <w:rPr>
          <w:rFonts w:ascii="Times New Roman" w:hAnsi="Times New Roman" w:cs="Times New Roman"/>
          <w:sz w:val="24"/>
        </w:rPr>
        <w:t>кл</w:t>
      </w:r>
      <w:proofErr w:type="spellEnd"/>
      <w:r w:rsidRPr="005166CD">
        <w:rPr>
          <w:rFonts w:ascii="Times New Roman" w:hAnsi="Times New Roman" w:cs="Times New Roman"/>
          <w:sz w:val="24"/>
        </w:rPr>
        <w:t>.: учебник для общеобразовательных учреждений: базовый уровень</w:t>
      </w:r>
      <w:proofErr w:type="gramStart"/>
      <w:r w:rsidRPr="005166CD">
        <w:rPr>
          <w:rFonts w:ascii="Times New Roman" w:hAnsi="Times New Roman" w:cs="Times New Roman"/>
          <w:sz w:val="24"/>
        </w:rPr>
        <w:t>.</w:t>
      </w:r>
      <w:proofErr w:type="gramEnd"/>
      <w:r w:rsidRPr="005166CD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5166CD">
        <w:rPr>
          <w:rFonts w:ascii="Times New Roman" w:hAnsi="Times New Roman" w:cs="Times New Roman"/>
          <w:sz w:val="24"/>
        </w:rPr>
        <w:t>п</w:t>
      </w:r>
      <w:proofErr w:type="gramEnd"/>
      <w:r w:rsidRPr="005166CD">
        <w:rPr>
          <w:rFonts w:ascii="Times New Roman" w:hAnsi="Times New Roman" w:cs="Times New Roman"/>
          <w:sz w:val="24"/>
        </w:rPr>
        <w:t xml:space="preserve">од. ред. Л.Н. Боголюбова. - М.: Просвещение, 2012. </w:t>
      </w:r>
    </w:p>
    <w:p w:rsidR="009E4CAA" w:rsidRDefault="009E4CAA"/>
    <w:tbl>
      <w:tblPr>
        <w:tblW w:w="0" w:type="auto"/>
        <w:tblInd w:w="-106" w:type="dxa"/>
        <w:tblLayout w:type="fixed"/>
        <w:tblLook w:val="0000"/>
      </w:tblPr>
      <w:tblGrid>
        <w:gridCol w:w="9494"/>
      </w:tblGrid>
      <w:tr w:rsidR="00F772B2" w:rsidRPr="00F772B2" w:rsidTr="00F772B2">
        <w:trPr>
          <w:trHeight w:val="38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2" w:rsidRPr="00F772B2" w:rsidRDefault="00F772B2" w:rsidP="001748D3">
            <w:pPr>
              <w:rPr>
                <w:rFonts w:ascii="Times New Roman" w:hAnsi="Times New Roman" w:cs="Times New Roman"/>
                <w:sz w:val="24"/>
              </w:rPr>
            </w:pPr>
            <w:r w:rsidRPr="00F772B2">
              <w:rPr>
                <w:rFonts w:ascii="Times New Roman" w:hAnsi="Times New Roman" w:cs="Times New Roman"/>
                <w:sz w:val="24"/>
              </w:rPr>
              <w:t>1.</w:t>
            </w:r>
            <w:r w:rsidRPr="00F772B2">
              <w:rPr>
                <w:rFonts w:ascii="Times New Roman" w:hAnsi="Times New Roman" w:cs="Times New Roman"/>
                <w:sz w:val="24"/>
              </w:rPr>
              <w:t>Современные подходы к пониманию права</w:t>
            </w:r>
          </w:p>
        </w:tc>
      </w:tr>
      <w:tr w:rsidR="00F772B2" w:rsidRPr="00F772B2" w:rsidTr="00F772B2">
        <w:trPr>
          <w:trHeight w:val="38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2" w:rsidRPr="00F772B2" w:rsidRDefault="00F772B2" w:rsidP="001748D3">
            <w:pPr>
              <w:rPr>
                <w:rFonts w:ascii="Times New Roman" w:hAnsi="Times New Roman" w:cs="Times New Roman"/>
                <w:sz w:val="24"/>
              </w:rPr>
            </w:pPr>
            <w:r w:rsidRPr="00F772B2">
              <w:rPr>
                <w:rFonts w:ascii="Times New Roman" w:hAnsi="Times New Roman" w:cs="Times New Roman"/>
                <w:sz w:val="24"/>
              </w:rPr>
              <w:t>2.</w:t>
            </w:r>
            <w:r w:rsidRPr="00F772B2">
              <w:rPr>
                <w:rFonts w:ascii="Times New Roman" w:hAnsi="Times New Roman" w:cs="Times New Roman"/>
                <w:sz w:val="24"/>
              </w:rPr>
              <w:t>Гражданин Российской Федерации</w:t>
            </w:r>
          </w:p>
        </w:tc>
      </w:tr>
      <w:tr w:rsidR="00F772B2" w:rsidRPr="00F772B2" w:rsidTr="00F772B2">
        <w:trPr>
          <w:trHeight w:val="38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2" w:rsidRPr="00F772B2" w:rsidRDefault="00F772B2" w:rsidP="001748D3">
            <w:pPr>
              <w:rPr>
                <w:rFonts w:ascii="Times New Roman" w:hAnsi="Times New Roman" w:cs="Times New Roman"/>
                <w:sz w:val="24"/>
              </w:rPr>
            </w:pPr>
            <w:r w:rsidRPr="00F772B2">
              <w:rPr>
                <w:rFonts w:ascii="Times New Roman" w:hAnsi="Times New Roman" w:cs="Times New Roman"/>
                <w:sz w:val="24"/>
              </w:rPr>
              <w:t>3.</w:t>
            </w:r>
            <w:r w:rsidRPr="00F772B2">
              <w:rPr>
                <w:rFonts w:ascii="Times New Roman" w:hAnsi="Times New Roman" w:cs="Times New Roman"/>
                <w:sz w:val="24"/>
              </w:rPr>
              <w:t>Экологическое право</w:t>
            </w:r>
          </w:p>
        </w:tc>
      </w:tr>
      <w:tr w:rsidR="00F772B2" w:rsidRPr="00F772B2" w:rsidTr="00F772B2">
        <w:trPr>
          <w:trHeight w:val="38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2" w:rsidRPr="00F772B2" w:rsidRDefault="00F772B2" w:rsidP="001748D3">
            <w:pPr>
              <w:rPr>
                <w:rFonts w:ascii="Times New Roman" w:hAnsi="Times New Roman" w:cs="Times New Roman"/>
                <w:sz w:val="24"/>
              </w:rPr>
            </w:pPr>
            <w:r w:rsidRPr="00F772B2">
              <w:rPr>
                <w:rFonts w:ascii="Times New Roman" w:hAnsi="Times New Roman" w:cs="Times New Roman"/>
                <w:sz w:val="24"/>
              </w:rPr>
              <w:t>4.</w:t>
            </w:r>
            <w:r w:rsidRPr="00F772B2">
              <w:rPr>
                <w:rFonts w:ascii="Times New Roman" w:hAnsi="Times New Roman" w:cs="Times New Roman"/>
                <w:sz w:val="24"/>
              </w:rPr>
              <w:t>Гражданское право</w:t>
            </w:r>
          </w:p>
        </w:tc>
      </w:tr>
      <w:tr w:rsidR="00F772B2" w:rsidRPr="00F772B2" w:rsidTr="00F772B2">
        <w:trPr>
          <w:trHeight w:val="38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2" w:rsidRPr="00F772B2" w:rsidRDefault="00F772B2" w:rsidP="001748D3">
            <w:pPr>
              <w:rPr>
                <w:rFonts w:ascii="Times New Roman" w:hAnsi="Times New Roman" w:cs="Times New Roman"/>
                <w:sz w:val="24"/>
              </w:rPr>
            </w:pPr>
            <w:r w:rsidRPr="00F772B2">
              <w:rPr>
                <w:rFonts w:ascii="Times New Roman" w:hAnsi="Times New Roman" w:cs="Times New Roman"/>
                <w:sz w:val="24"/>
              </w:rPr>
              <w:t>5.</w:t>
            </w:r>
            <w:r w:rsidRPr="00F772B2">
              <w:rPr>
                <w:rFonts w:ascii="Times New Roman" w:hAnsi="Times New Roman" w:cs="Times New Roman"/>
                <w:sz w:val="24"/>
              </w:rPr>
              <w:t>Семейное право</w:t>
            </w:r>
          </w:p>
        </w:tc>
      </w:tr>
      <w:tr w:rsidR="00F772B2" w:rsidRPr="00F772B2" w:rsidTr="00F772B2">
        <w:trPr>
          <w:trHeight w:val="38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2" w:rsidRPr="00F772B2" w:rsidRDefault="00F772B2" w:rsidP="001748D3">
            <w:pPr>
              <w:rPr>
                <w:rFonts w:ascii="Times New Roman" w:hAnsi="Times New Roman" w:cs="Times New Roman"/>
                <w:sz w:val="24"/>
              </w:rPr>
            </w:pPr>
            <w:r w:rsidRPr="00F772B2">
              <w:rPr>
                <w:rFonts w:ascii="Times New Roman" w:hAnsi="Times New Roman" w:cs="Times New Roman"/>
                <w:sz w:val="24"/>
              </w:rPr>
              <w:t>6.</w:t>
            </w:r>
            <w:r w:rsidRPr="00F772B2">
              <w:rPr>
                <w:rFonts w:ascii="Times New Roman" w:hAnsi="Times New Roman" w:cs="Times New Roman"/>
                <w:sz w:val="24"/>
              </w:rPr>
              <w:t>Правовое регулирование занятости и трудоустройства</w:t>
            </w:r>
          </w:p>
        </w:tc>
      </w:tr>
      <w:tr w:rsidR="00F772B2" w:rsidRPr="00F772B2" w:rsidTr="00F772B2">
        <w:trPr>
          <w:trHeight w:val="38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2" w:rsidRPr="00F772B2" w:rsidRDefault="00F772B2" w:rsidP="001748D3">
            <w:pPr>
              <w:rPr>
                <w:rFonts w:ascii="Times New Roman" w:hAnsi="Times New Roman" w:cs="Times New Roman"/>
                <w:sz w:val="24"/>
              </w:rPr>
            </w:pPr>
            <w:r w:rsidRPr="00F772B2">
              <w:rPr>
                <w:rFonts w:ascii="Times New Roman" w:hAnsi="Times New Roman" w:cs="Times New Roman"/>
                <w:sz w:val="24"/>
              </w:rPr>
              <w:t>7.</w:t>
            </w:r>
            <w:r w:rsidRPr="00F772B2">
              <w:rPr>
                <w:rFonts w:ascii="Times New Roman" w:hAnsi="Times New Roman" w:cs="Times New Roman"/>
                <w:sz w:val="24"/>
              </w:rPr>
              <w:t>Процессуальное право: гражданский и арбитражный процесс</w:t>
            </w:r>
          </w:p>
        </w:tc>
      </w:tr>
      <w:tr w:rsidR="00F772B2" w:rsidRPr="00F772B2" w:rsidTr="00F772B2">
        <w:trPr>
          <w:trHeight w:val="38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2" w:rsidRPr="00F772B2" w:rsidRDefault="00F772B2" w:rsidP="001748D3">
            <w:pPr>
              <w:rPr>
                <w:rFonts w:ascii="Times New Roman" w:hAnsi="Times New Roman" w:cs="Times New Roman"/>
                <w:sz w:val="24"/>
              </w:rPr>
            </w:pPr>
            <w:r w:rsidRPr="00F772B2">
              <w:rPr>
                <w:rFonts w:ascii="Times New Roman" w:hAnsi="Times New Roman" w:cs="Times New Roman"/>
                <w:sz w:val="24"/>
              </w:rPr>
              <w:t>8.</w:t>
            </w:r>
            <w:r w:rsidRPr="00F772B2">
              <w:rPr>
                <w:rFonts w:ascii="Times New Roman" w:hAnsi="Times New Roman" w:cs="Times New Roman"/>
                <w:sz w:val="24"/>
              </w:rPr>
              <w:t>Процессуальное право: уголовный процесс</w:t>
            </w:r>
          </w:p>
        </w:tc>
      </w:tr>
    </w:tbl>
    <w:p w:rsidR="00F772B2" w:rsidRPr="00F772B2" w:rsidRDefault="00F772B2">
      <w:pPr>
        <w:rPr>
          <w:rFonts w:ascii="Times New Roman" w:hAnsi="Times New Roman" w:cs="Times New Roman"/>
        </w:rPr>
      </w:pPr>
    </w:p>
    <w:sectPr w:rsidR="00F772B2" w:rsidRPr="00F772B2" w:rsidSect="009E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B2"/>
    <w:rsid w:val="009E4CAA"/>
    <w:rsid w:val="00F7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B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MultiDVD Team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2016-12-01T15:39:00Z</dcterms:created>
  <dcterms:modified xsi:type="dcterms:W3CDTF">2016-12-01T15:41:00Z</dcterms:modified>
</cp:coreProperties>
</file>