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97D6" w14:textId="6148B4E9" w:rsidR="00B0100D" w:rsidRPr="00214B9B" w:rsidRDefault="00214B9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</w:t>
      </w:r>
      <w:r w:rsidRPr="00214B9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D513991" w14:textId="701A513B" w:rsidR="00214B9B" w:rsidRDefault="00214B9B"/>
    <w:p w14:paraId="3CAB314E" w14:textId="5C18C864" w:rsidR="00214B9B" w:rsidRPr="00214B9B" w:rsidRDefault="00EE0B0C" w:rsidP="00214B9B">
      <w:pPr>
        <w:jc w:val="both"/>
        <w:rPr>
          <w:rFonts w:ascii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10</w:t>
      </w:r>
      <w:r w:rsidR="00214B9B" w:rsidRPr="00214B9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февраля</w:t>
      </w:r>
      <w:r w:rsidR="00214B9B" w:rsidRPr="00214B9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4</w:t>
      </w:r>
      <w:r w:rsidR="00214B9B" w:rsidRPr="00214B9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года в 1</w:t>
      </w:r>
      <w:r w:rsidR="003E2F7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214B9B" w:rsidRPr="00214B9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3E2F7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0</w:t>
      </w:r>
      <w:r w:rsidR="00214B9B" w:rsidRPr="00214B9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0</w:t>
      </w:r>
      <w:r w:rsidR="00214B9B" w:rsidRPr="00214B9B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214B9B" w:rsidRPr="00214B9B">
        <w:rPr>
          <w:rFonts w:ascii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FFFFF"/>
        </w:rPr>
        <w:t>в Алтайском филиале Финансового университета при Правительстве РФ состоится День открытых дверей</w:t>
      </w:r>
      <w:r w:rsidR="00626350" w:rsidRPr="00626350">
        <w:t xml:space="preserve"> </w:t>
      </w:r>
      <w:hyperlink r:id="rId4" w:history="1">
        <w:proofErr w:type="gramStart"/>
        <w:r w:rsidR="00626350" w:rsidRPr="00571ACC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https://stud-sovet-af-fin.tilda.ws/DOD</w:t>
        </w:r>
      </w:hyperlink>
      <w:r w:rsidR="00626350">
        <w:rPr>
          <w:rFonts w:ascii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626350">
        <w:rPr>
          <w:rFonts w:ascii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E2F7B">
        <w:rPr>
          <w:rFonts w:ascii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14:paraId="18B6F272" w14:textId="7777777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Здесь вы</w:t>
      </w:r>
    </w:p>
    <w:p w14:paraId="3D7FB2E4" w14:textId="00ECAA28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ind w:left="735" w:hanging="36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 xml:space="preserve">·    получите подробную информацию о </w:t>
      </w:r>
      <w:proofErr w:type="spellStart"/>
      <w:r w:rsidRPr="00214B9B">
        <w:rPr>
          <w:color w:val="201F1E"/>
          <w:sz w:val="26"/>
          <w:szCs w:val="26"/>
          <w:bdr w:val="none" w:sz="0" w:space="0" w:color="auto" w:frame="1"/>
        </w:rPr>
        <w:t>Финуниверситете</w:t>
      </w:r>
      <w:proofErr w:type="spellEnd"/>
      <w:r w:rsidRPr="00214B9B">
        <w:rPr>
          <w:color w:val="201F1E"/>
          <w:sz w:val="26"/>
          <w:szCs w:val="26"/>
          <w:bdr w:val="none" w:sz="0" w:space="0" w:color="auto" w:frame="1"/>
        </w:rPr>
        <w:t>, о направлениях подготовки, о новых образовательных программах </w:t>
      </w:r>
      <w:r w:rsidRPr="00214B9B">
        <w:rPr>
          <w:b/>
          <w:bCs/>
          <w:color w:val="201F1E"/>
          <w:sz w:val="26"/>
          <w:szCs w:val="26"/>
          <w:bdr w:val="none" w:sz="0" w:space="0" w:color="auto" w:frame="1"/>
        </w:rPr>
        <w:t>среднего профессионального</w:t>
      </w:r>
      <w:r w:rsidRPr="00214B9B">
        <w:rPr>
          <w:color w:val="201F1E"/>
          <w:sz w:val="26"/>
          <w:szCs w:val="26"/>
          <w:bdr w:val="none" w:sz="0" w:space="0" w:color="auto" w:frame="1"/>
        </w:rPr>
        <w:t> и </w:t>
      </w:r>
      <w:r w:rsidRPr="00214B9B">
        <w:rPr>
          <w:b/>
          <w:bCs/>
          <w:color w:val="201F1E"/>
          <w:sz w:val="26"/>
          <w:szCs w:val="26"/>
          <w:bdr w:val="none" w:sz="0" w:space="0" w:color="auto" w:frame="1"/>
        </w:rPr>
        <w:t>высшего</w:t>
      </w:r>
      <w:r w:rsidRPr="00214B9B">
        <w:rPr>
          <w:color w:val="201F1E"/>
          <w:sz w:val="26"/>
          <w:szCs w:val="26"/>
          <w:bdr w:val="none" w:sz="0" w:space="0" w:color="auto" w:frame="1"/>
        </w:rPr>
        <w:t> образования;</w:t>
      </w:r>
    </w:p>
    <w:p w14:paraId="66FEA67F" w14:textId="55CB117F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ind w:left="735" w:hanging="36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·    узнаете о </w:t>
      </w:r>
      <w:r w:rsidRPr="00214B9B">
        <w:rPr>
          <w:b/>
          <w:bCs/>
          <w:color w:val="201F1E"/>
          <w:sz w:val="26"/>
          <w:szCs w:val="26"/>
          <w:bdr w:val="none" w:sz="0" w:space="0" w:color="auto" w:frame="1"/>
        </w:rPr>
        <w:t>бюджетных местах</w:t>
      </w:r>
      <w:r w:rsidRPr="00214B9B">
        <w:rPr>
          <w:color w:val="201F1E"/>
          <w:sz w:val="26"/>
          <w:szCs w:val="26"/>
          <w:bdr w:val="none" w:sz="0" w:space="0" w:color="auto" w:frame="1"/>
        </w:rPr>
        <w:t> и </w:t>
      </w:r>
      <w:r w:rsidRPr="00214B9B">
        <w:rPr>
          <w:b/>
          <w:bCs/>
          <w:color w:val="201F1E"/>
          <w:sz w:val="26"/>
          <w:szCs w:val="26"/>
          <w:bdr w:val="none" w:sz="0" w:space="0" w:color="auto" w:frame="1"/>
        </w:rPr>
        <w:t>преимуществах платного обучения</w:t>
      </w:r>
      <w:r w:rsidRPr="00214B9B">
        <w:rPr>
          <w:color w:val="201F1E"/>
          <w:sz w:val="26"/>
          <w:szCs w:val="26"/>
          <w:bdr w:val="none" w:sz="0" w:space="0" w:color="auto" w:frame="1"/>
        </w:rPr>
        <w:t> в Алтайском филиале;</w:t>
      </w:r>
    </w:p>
    <w:p w14:paraId="524655E3" w14:textId="0C8516B3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ind w:left="735" w:hanging="36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·    познакомитесь с Правилами приема и </w:t>
      </w:r>
      <w:r w:rsidRPr="00214B9B">
        <w:rPr>
          <w:b/>
          <w:bCs/>
          <w:color w:val="201F1E"/>
          <w:sz w:val="26"/>
          <w:szCs w:val="26"/>
          <w:bdr w:val="none" w:sz="0" w:space="0" w:color="auto" w:frame="1"/>
        </w:rPr>
        <w:t>особенностями подачи документов</w:t>
      </w:r>
      <w:r w:rsidRPr="00214B9B">
        <w:rPr>
          <w:color w:val="201F1E"/>
          <w:sz w:val="26"/>
          <w:szCs w:val="26"/>
          <w:bdr w:val="none" w:sz="0" w:space="0" w:color="auto" w:frame="1"/>
        </w:rPr>
        <w:t> в 202</w:t>
      </w:r>
      <w:r w:rsidR="00EE0B0C">
        <w:rPr>
          <w:color w:val="201F1E"/>
          <w:sz w:val="26"/>
          <w:szCs w:val="26"/>
          <w:bdr w:val="none" w:sz="0" w:space="0" w:color="auto" w:frame="1"/>
        </w:rPr>
        <w:t>4</w:t>
      </w:r>
      <w:r w:rsidRPr="00214B9B">
        <w:rPr>
          <w:color w:val="201F1E"/>
          <w:sz w:val="26"/>
          <w:szCs w:val="26"/>
          <w:bdr w:val="none" w:sz="0" w:space="0" w:color="auto" w:frame="1"/>
        </w:rPr>
        <w:t xml:space="preserve"> году;</w:t>
      </w:r>
    </w:p>
    <w:p w14:paraId="650F16D6" w14:textId="68C49B4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ind w:left="735" w:hanging="36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·    пообщаетесь с преподавателями, старшекурсниками, выпускниками Финуниверситета</w:t>
      </w:r>
      <w:r w:rsidR="00EE0B0C">
        <w:rPr>
          <w:color w:val="201F1E"/>
          <w:sz w:val="26"/>
          <w:szCs w:val="26"/>
          <w:bdr w:val="none" w:sz="0" w:space="0" w:color="auto" w:frame="1"/>
        </w:rPr>
        <w:t>, работодателями</w:t>
      </w:r>
      <w:r w:rsidRPr="00214B9B">
        <w:rPr>
          <w:color w:val="201F1E"/>
          <w:sz w:val="26"/>
          <w:szCs w:val="26"/>
          <w:bdr w:val="none" w:sz="0" w:space="0" w:color="auto" w:frame="1"/>
        </w:rPr>
        <w:t>;</w:t>
      </w:r>
    </w:p>
    <w:p w14:paraId="31E4A000" w14:textId="60505C80" w:rsidR="00214B9B" w:rsidRPr="00214B9B" w:rsidRDefault="003E2F7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6"/>
          <w:szCs w:val="26"/>
        </w:rPr>
      </w:pPr>
      <w:r>
        <w:rPr>
          <w:color w:val="201F1E"/>
          <w:sz w:val="26"/>
          <w:szCs w:val="26"/>
          <w:bdr w:val="none" w:sz="0" w:space="0" w:color="auto" w:frame="1"/>
        </w:rPr>
        <w:t>Зарегистрироваться можно по тел. +7-923-161-38-93, по ссылке:</w:t>
      </w:r>
      <w:r w:rsidRPr="00214B9B">
        <w:rPr>
          <w:color w:val="201F1E"/>
          <w:sz w:val="26"/>
          <w:szCs w:val="26"/>
        </w:rPr>
        <w:t xml:space="preserve"> </w:t>
      </w:r>
      <w:hyperlink r:id="rId5" w:history="1">
        <w:r w:rsidR="00EE0B0C" w:rsidRPr="00571ACC">
          <w:rPr>
            <w:rStyle w:val="a3"/>
            <w:sz w:val="26"/>
            <w:szCs w:val="26"/>
          </w:rPr>
          <w:t>https://docs.google.com/forms/d/127uhniUfJEcTKJnHqkIqgDwr--dhpphc-BFQRL7CUrg/</w:t>
        </w:r>
        <w:proofErr w:type="spellStart"/>
        <w:r w:rsidR="00EE0B0C" w:rsidRPr="00571ACC">
          <w:rPr>
            <w:rStyle w:val="a3"/>
            <w:sz w:val="26"/>
            <w:szCs w:val="26"/>
          </w:rPr>
          <w:t>viewform?edit_requested</w:t>
        </w:r>
        <w:proofErr w:type="spellEnd"/>
        <w:r w:rsidR="00EE0B0C" w:rsidRPr="00571ACC">
          <w:rPr>
            <w:rStyle w:val="a3"/>
            <w:sz w:val="26"/>
            <w:szCs w:val="26"/>
          </w:rPr>
          <w:t>=</w:t>
        </w:r>
        <w:proofErr w:type="spellStart"/>
        <w:r w:rsidR="00EE0B0C" w:rsidRPr="00571ACC">
          <w:rPr>
            <w:rStyle w:val="a3"/>
            <w:sz w:val="26"/>
            <w:szCs w:val="26"/>
          </w:rPr>
          <w:t>true</w:t>
        </w:r>
        <w:proofErr w:type="spellEnd"/>
      </w:hyperlink>
      <w:r w:rsidR="00EE0B0C">
        <w:rPr>
          <w:color w:val="201F1E"/>
          <w:sz w:val="26"/>
          <w:szCs w:val="26"/>
        </w:rPr>
        <w:t xml:space="preserve"> </w:t>
      </w:r>
      <w:r w:rsidR="00EE0B0C" w:rsidRPr="00EE0B0C">
        <w:rPr>
          <w:color w:val="201F1E"/>
          <w:sz w:val="26"/>
          <w:szCs w:val="26"/>
        </w:rPr>
        <w:t xml:space="preserve"> </w:t>
      </w:r>
      <w:r w:rsidR="00EE0B0C">
        <w:rPr>
          <w:color w:val="201F1E"/>
          <w:sz w:val="26"/>
          <w:szCs w:val="26"/>
        </w:rPr>
        <w:t xml:space="preserve"> </w:t>
      </w:r>
      <w:hyperlink r:id="rId6" w:history="1"/>
      <w:r w:rsidR="00EE0B0C">
        <w:rPr>
          <w:rStyle w:val="a3"/>
          <w:sz w:val="26"/>
          <w:szCs w:val="26"/>
        </w:rPr>
        <w:t xml:space="preserve"> </w:t>
      </w:r>
      <w:r>
        <w:rPr>
          <w:color w:val="201F1E"/>
          <w:sz w:val="26"/>
          <w:szCs w:val="26"/>
        </w:rPr>
        <w:t xml:space="preserve"> </w:t>
      </w:r>
    </w:p>
    <w:p w14:paraId="2ADAF605" w14:textId="7777777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 </w:t>
      </w:r>
    </w:p>
    <w:p w14:paraId="2D1CE560" w14:textId="7777777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PS: При регистрации можно указывать волнующие вас вопросы. Ответы на них вы получите на самом мероприятии.</w:t>
      </w:r>
    </w:p>
    <w:p w14:paraId="48985942" w14:textId="7777777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 </w:t>
      </w:r>
    </w:p>
    <w:p w14:paraId="17A51A76" w14:textId="2E623A0E" w:rsidR="00214B9B" w:rsidRPr="00214B9B" w:rsidRDefault="00214B9B" w:rsidP="00214B9B">
      <w:pPr>
        <w:pStyle w:val="a4"/>
        <w:shd w:val="clear" w:color="auto" w:fill="FFFFFF"/>
        <w:spacing w:before="0" w:after="0" w:afterAutospacing="0"/>
        <w:jc w:val="both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 xml:space="preserve">Контактная информация: Моор Светлана Анатольевна, секретарь приемной комиссии, </w:t>
      </w:r>
      <w:r w:rsidR="003E2F7B">
        <w:rPr>
          <w:color w:val="201F1E"/>
          <w:sz w:val="26"/>
          <w:szCs w:val="26"/>
          <w:bdr w:val="none" w:sz="0" w:space="0" w:color="auto" w:frame="1"/>
        </w:rPr>
        <w:t>+7</w:t>
      </w:r>
      <w:r w:rsidRPr="00214B9B">
        <w:rPr>
          <w:color w:val="201F1E"/>
          <w:sz w:val="26"/>
          <w:szCs w:val="26"/>
          <w:bdr w:val="none" w:sz="0" w:space="0" w:color="auto" w:frame="1"/>
        </w:rPr>
        <w:t>-923-161-38-93, </w:t>
      </w:r>
      <w:hyperlink r:id="rId7" w:tgtFrame="_blank" w:history="1">
        <w:r w:rsidRPr="00214B9B">
          <w:rPr>
            <w:rStyle w:val="a3"/>
            <w:color w:val="954F72"/>
            <w:sz w:val="26"/>
            <w:szCs w:val="26"/>
            <w:bdr w:val="none" w:sz="0" w:space="0" w:color="auto" w:frame="1"/>
            <w:lang w:val="en-US"/>
          </w:rPr>
          <w:t>SAMoor</w:t>
        </w:r>
        <w:r w:rsidRPr="00214B9B">
          <w:rPr>
            <w:rStyle w:val="a3"/>
            <w:color w:val="954F72"/>
            <w:sz w:val="26"/>
            <w:szCs w:val="26"/>
            <w:bdr w:val="none" w:sz="0" w:space="0" w:color="auto" w:frame="1"/>
          </w:rPr>
          <w:t>@</w:t>
        </w:r>
        <w:r w:rsidRPr="00214B9B">
          <w:rPr>
            <w:rStyle w:val="a3"/>
            <w:color w:val="954F72"/>
            <w:sz w:val="26"/>
            <w:szCs w:val="26"/>
            <w:bdr w:val="none" w:sz="0" w:space="0" w:color="auto" w:frame="1"/>
            <w:lang w:val="en-US"/>
          </w:rPr>
          <w:t>fa</w:t>
        </w:r>
        <w:r w:rsidRPr="00214B9B">
          <w:rPr>
            <w:rStyle w:val="a3"/>
            <w:color w:val="954F72"/>
            <w:sz w:val="26"/>
            <w:szCs w:val="26"/>
            <w:bdr w:val="none" w:sz="0" w:space="0" w:color="auto" w:frame="1"/>
          </w:rPr>
          <w:t>.</w:t>
        </w:r>
        <w:proofErr w:type="spellStart"/>
        <w:r w:rsidRPr="00214B9B">
          <w:rPr>
            <w:rStyle w:val="a3"/>
            <w:color w:val="954F72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</w:p>
    <w:p w14:paraId="33F4E068" w14:textId="77777777" w:rsidR="00214B9B" w:rsidRPr="00214B9B" w:rsidRDefault="00214B9B" w:rsidP="00214B9B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6"/>
          <w:szCs w:val="26"/>
        </w:rPr>
      </w:pPr>
      <w:r w:rsidRPr="00214B9B">
        <w:rPr>
          <w:color w:val="201F1E"/>
          <w:sz w:val="26"/>
          <w:szCs w:val="26"/>
          <w:bdr w:val="none" w:sz="0" w:space="0" w:color="auto" w:frame="1"/>
        </w:rPr>
        <w:t> </w:t>
      </w:r>
    </w:p>
    <w:p w14:paraId="5451D0D1" w14:textId="3BC18566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  <w:r>
        <w:rPr>
          <w:color w:val="201F1E"/>
          <w:sz w:val="26"/>
          <w:szCs w:val="26"/>
          <w:bdr w:val="none" w:sz="0" w:space="0" w:color="auto" w:frame="1"/>
        </w:rPr>
        <w:t xml:space="preserve"> </w:t>
      </w:r>
    </w:p>
    <w:p w14:paraId="61C4D65D" w14:textId="2724F46C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4FC1A26F" w14:textId="528155F0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</w:p>
    <w:p w14:paraId="46CABB51" w14:textId="6A80F82D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</w:p>
    <w:p w14:paraId="70BDC9CF" w14:textId="3BF406E1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</w:p>
    <w:p w14:paraId="1BB8C92C" w14:textId="1B0A51E3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</w:p>
    <w:p w14:paraId="75F42E14" w14:textId="77777777" w:rsidR="00214B9B" w:rsidRDefault="00214B9B" w:rsidP="00214B9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</w:p>
    <w:p w14:paraId="38F30366" w14:textId="77777777" w:rsidR="00214B9B" w:rsidRDefault="00214B9B"/>
    <w:sectPr w:rsidR="0021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D"/>
    <w:rsid w:val="00214B9B"/>
    <w:rsid w:val="003E2F7B"/>
    <w:rsid w:val="00626350"/>
    <w:rsid w:val="00B0100D"/>
    <w:rsid w:val="00EC1913"/>
    <w:rsid w:val="00E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4B4A"/>
  <w15:chartTrackingRefBased/>
  <w15:docId w15:val="{0B18BB03-A65F-4103-A6F4-5942185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4B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oor@f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ZKwnB2k5hkrngqOTZbQUHVR9cR_9_kFy9w4C42r3OAk_fJw/viewform" TargetMode="External"/><Relationship Id="rId5" Type="http://schemas.openxmlformats.org/officeDocument/2006/relationships/hyperlink" Target="https://docs.google.com/forms/d/127uhniUfJEcTKJnHqkIqgDwr--dhpphc-BFQRL7CUrg/viewform?edit_requested=true" TargetMode="External"/><Relationship Id="rId4" Type="http://schemas.openxmlformats.org/officeDocument/2006/relationships/hyperlink" Target="https://stud-sovet-af-fin.tilda.ws/DO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Моор Светлана Анатольевна</dc:creator>
  <cp:keywords/>
  <dc:description/>
  <cp:lastModifiedBy>Моор Светлана Анатольевна</cp:lastModifiedBy>
  <cp:revision>5</cp:revision>
  <dcterms:created xsi:type="dcterms:W3CDTF">2021-04-02T04:28:00Z</dcterms:created>
  <dcterms:modified xsi:type="dcterms:W3CDTF">2024-01-16T10:34:00Z</dcterms:modified>
</cp:coreProperties>
</file>